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40C" w:rsidRPr="003B740C" w:rsidRDefault="003B740C" w:rsidP="003B740C">
      <w:pPr>
        <w:spacing w:after="0" w:line="240" w:lineRule="auto"/>
        <w:ind w:left="-5"/>
        <w:jc w:val="center"/>
        <w:rPr>
          <w:rFonts w:ascii="Arial" w:hAnsi="Arial" w:cs="Arial"/>
          <w:b/>
          <w:bCs/>
          <w:sz w:val="20"/>
          <w:szCs w:val="20"/>
        </w:rPr>
      </w:pPr>
      <w:r w:rsidRPr="003B740C">
        <w:rPr>
          <w:rFonts w:ascii="Arial" w:hAnsi="Arial" w:cs="Arial"/>
          <w:b/>
          <w:bCs/>
          <w:sz w:val="20"/>
          <w:szCs w:val="20"/>
        </w:rPr>
        <w:t>Adatvédelmi tájékoztató</w:t>
      </w:r>
    </w:p>
    <w:p w:rsidR="003B740C" w:rsidRPr="003B740C" w:rsidRDefault="003B740C" w:rsidP="003B740C">
      <w:pPr>
        <w:spacing w:after="0" w:line="240" w:lineRule="auto"/>
        <w:ind w:left="-5"/>
        <w:rPr>
          <w:rFonts w:ascii="Arial" w:hAnsi="Arial" w:cs="Arial"/>
          <w:sz w:val="20"/>
          <w:szCs w:val="20"/>
        </w:rPr>
      </w:pPr>
    </w:p>
    <w:p w:rsidR="003B740C" w:rsidRDefault="003B740C" w:rsidP="003B740C">
      <w:pPr>
        <w:spacing w:after="0" w:line="240" w:lineRule="auto"/>
        <w:ind w:left="-5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>Adatkezelő: Erzsébet Ifjúsági Alap Nonprofit Közhasznú Kft.</w:t>
      </w:r>
    </w:p>
    <w:p w:rsidR="003B740C" w:rsidRPr="003B740C" w:rsidRDefault="003B740C" w:rsidP="003B740C">
      <w:pPr>
        <w:spacing w:after="0" w:line="240" w:lineRule="auto"/>
        <w:ind w:left="-5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 xml:space="preserve">Az Erzsébet Ifjúsági Alap Nonprofit Közhasznú Kft., mint adatkezelő, a </w:t>
      </w:r>
      <w:r w:rsidRPr="003B740C">
        <w:rPr>
          <w:rFonts w:ascii="Arial" w:hAnsi="Arial" w:cs="Arial"/>
          <w:b/>
          <w:bCs/>
          <w:sz w:val="20"/>
          <w:szCs w:val="20"/>
        </w:rPr>
        <w:t>„Köszi</w:t>
      </w:r>
      <w:r w:rsidR="002E4128">
        <w:rPr>
          <w:rFonts w:ascii="Arial" w:hAnsi="Arial" w:cs="Arial"/>
          <w:b/>
          <w:bCs/>
          <w:sz w:val="20"/>
          <w:szCs w:val="20"/>
        </w:rPr>
        <w:t>,</w:t>
      </w:r>
      <w:r w:rsidRPr="003B740C">
        <w:rPr>
          <w:rFonts w:ascii="Arial" w:hAnsi="Arial" w:cs="Arial"/>
          <w:b/>
          <w:bCs/>
          <w:sz w:val="20"/>
          <w:szCs w:val="20"/>
        </w:rPr>
        <w:t xml:space="preserve"> </w:t>
      </w:r>
      <w:r w:rsidR="002E4128">
        <w:rPr>
          <w:rFonts w:ascii="Arial" w:hAnsi="Arial" w:cs="Arial"/>
          <w:b/>
          <w:bCs/>
          <w:sz w:val="20"/>
          <w:szCs w:val="20"/>
        </w:rPr>
        <w:t>NEM</w:t>
      </w:r>
      <w:bookmarkStart w:id="0" w:name="_GoBack"/>
      <w:bookmarkEnd w:id="0"/>
      <w:r w:rsidRPr="003B740C">
        <w:rPr>
          <w:rFonts w:ascii="Arial" w:hAnsi="Arial" w:cs="Arial"/>
          <w:b/>
          <w:bCs/>
          <w:sz w:val="20"/>
          <w:szCs w:val="20"/>
        </w:rPr>
        <w:t>!”</w:t>
      </w:r>
      <w:r w:rsidRPr="003B740C">
        <w:rPr>
          <w:rFonts w:ascii="Arial" w:hAnsi="Arial" w:cs="Arial"/>
          <w:sz w:val="20"/>
          <w:szCs w:val="20"/>
        </w:rPr>
        <w:t xml:space="preserve"> dohányzás-ellenes képregénypályázatra beküldött képregényekhez kapcsolódóan a beküldők személyes adatait a hatályos adatvédelmi szabályok alapján, a jelen adatvédelmi tájékoztató szerint kezeli. Az adatkezelő a beküldők által megadott személyes adatokat kizárólag a jelen adatvédelmi tájékoztatóban foglaltak alapján kezeli, más célra azt nem használja fel.</w:t>
      </w:r>
    </w:p>
    <w:p w:rsidR="003B740C" w:rsidRPr="003B740C" w:rsidRDefault="003B740C" w:rsidP="003B740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B740C">
        <w:rPr>
          <w:rFonts w:ascii="Arial" w:hAnsi="Arial" w:cs="Arial"/>
          <w:i/>
          <w:sz w:val="20"/>
          <w:szCs w:val="20"/>
        </w:rPr>
        <w:t xml:space="preserve">A személyes adatok tervezett kezelésének célja, az adatkezelés jogalapja, a kezelt személyes adatok köre, az adatkezelés időtartama: </w:t>
      </w:r>
    </w:p>
    <w:p w:rsidR="003B740C" w:rsidRPr="003B740C" w:rsidRDefault="003B740C" w:rsidP="003B740C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88"/>
        <w:gridCol w:w="2876"/>
        <w:gridCol w:w="1634"/>
        <w:gridCol w:w="2262"/>
      </w:tblGrid>
      <w:tr w:rsidR="003B740C" w:rsidRPr="003B740C" w:rsidTr="00BA1353">
        <w:trPr>
          <w:tblHeader/>
          <w:jc w:val="center"/>
        </w:trPr>
        <w:tc>
          <w:tcPr>
            <w:tcW w:w="2288" w:type="dxa"/>
            <w:shd w:val="pct10" w:color="auto" w:fill="auto"/>
          </w:tcPr>
          <w:p w:rsidR="003B740C" w:rsidRPr="003B740C" w:rsidRDefault="003B740C" w:rsidP="003B74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40C">
              <w:rPr>
                <w:rFonts w:ascii="Arial" w:hAnsi="Arial" w:cs="Arial"/>
                <w:b/>
                <w:sz w:val="20"/>
                <w:szCs w:val="20"/>
              </w:rPr>
              <w:t>Az adatkezelés célja</w:t>
            </w:r>
          </w:p>
        </w:tc>
        <w:tc>
          <w:tcPr>
            <w:tcW w:w="2877" w:type="dxa"/>
            <w:shd w:val="pct10" w:color="auto" w:fill="auto"/>
          </w:tcPr>
          <w:p w:rsidR="003B740C" w:rsidRPr="003B740C" w:rsidRDefault="003B740C" w:rsidP="003B74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40C">
              <w:rPr>
                <w:rFonts w:ascii="Arial" w:hAnsi="Arial" w:cs="Arial"/>
                <w:b/>
                <w:sz w:val="20"/>
                <w:szCs w:val="20"/>
              </w:rPr>
              <w:t>Az adatkezelés jogalapja</w:t>
            </w:r>
          </w:p>
        </w:tc>
        <w:tc>
          <w:tcPr>
            <w:tcW w:w="1634" w:type="dxa"/>
            <w:shd w:val="pct10" w:color="auto" w:fill="auto"/>
          </w:tcPr>
          <w:p w:rsidR="003B740C" w:rsidRPr="003B740C" w:rsidRDefault="003B740C" w:rsidP="003B74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40C">
              <w:rPr>
                <w:rFonts w:ascii="Arial" w:hAnsi="Arial" w:cs="Arial"/>
                <w:b/>
                <w:sz w:val="20"/>
                <w:szCs w:val="20"/>
              </w:rPr>
              <w:t>A kezelt személyes adatok köre</w:t>
            </w:r>
          </w:p>
        </w:tc>
        <w:tc>
          <w:tcPr>
            <w:tcW w:w="2263" w:type="dxa"/>
            <w:shd w:val="pct10" w:color="auto" w:fill="auto"/>
          </w:tcPr>
          <w:p w:rsidR="003B740C" w:rsidRPr="003B740C" w:rsidRDefault="003B740C" w:rsidP="003B74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40C">
              <w:rPr>
                <w:rFonts w:ascii="Arial" w:hAnsi="Arial" w:cs="Arial"/>
                <w:b/>
                <w:sz w:val="20"/>
                <w:szCs w:val="20"/>
              </w:rPr>
              <w:t>Az adatkezelés időtartama</w:t>
            </w:r>
          </w:p>
        </w:tc>
      </w:tr>
      <w:tr w:rsidR="003B740C" w:rsidRPr="003B740C" w:rsidTr="003B740C">
        <w:trPr>
          <w:trHeight w:val="3146"/>
          <w:jc w:val="center"/>
        </w:trPr>
        <w:tc>
          <w:tcPr>
            <w:tcW w:w="2288" w:type="dxa"/>
          </w:tcPr>
          <w:p w:rsidR="003B740C" w:rsidRPr="003B740C" w:rsidRDefault="003B740C" w:rsidP="003B740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B740C">
              <w:rPr>
                <w:rFonts w:ascii="Arial" w:hAnsi="Arial" w:cs="Arial"/>
                <w:sz w:val="20"/>
                <w:szCs w:val="20"/>
              </w:rPr>
              <w:t>Az EFOP-1.2.3. projekt megvalósításának keretében indított dohányzás-ellenes képregénypályázaton való részvételhez szükséges adatok kezelése, a pályázat lefolytatásának és az benyújtott pályaművek népszerűsítésének céljából.</w:t>
            </w:r>
          </w:p>
        </w:tc>
        <w:tc>
          <w:tcPr>
            <w:tcW w:w="2877" w:type="dxa"/>
          </w:tcPr>
          <w:p w:rsidR="003B740C" w:rsidRPr="003B740C" w:rsidRDefault="003B740C" w:rsidP="003B740C">
            <w:pPr>
              <w:rPr>
                <w:rFonts w:ascii="Arial" w:hAnsi="Arial" w:cs="Arial"/>
                <w:sz w:val="20"/>
                <w:szCs w:val="20"/>
              </w:rPr>
            </w:pPr>
            <w:r w:rsidRPr="003B740C">
              <w:rPr>
                <w:rFonts w:ascii="Arial" w:hAnsi="Arial" w:cs="Arial"/>
                <w:sz w:val="20"/>
                <w:szCs w:val="20"/>
              </w:rPr>
              <w:t xml:space="preserve">A beküldők </w:t>
            </w:r>
            <w:r w:rsidRPr="003B740C">
              <w:rPr>
                <w:rFonts w:ascii="Arial" w:hAnsi="Arial" w:cs="Arial"/>
                <w:b/>
                <w:sz w:val="20"/>
                <w:szCs w:val="20"/>
              </w:rPr>
              <w:t>hozzájárulása</w:t>
            </w:r>
            <w:r w:rsidRPr="003B740C">
              <w:rPr>
                <w:rFonts w:ascii="Arial" w:hAnsi="Arial" w:cs="Arial"/>
                <w:sz w:val="20"/>
                <w:szCs w:val="20"/>
              </w:rPr>
              <w:t xml:space="preserve"> az Általános Adatvédelmi Rendelet (GDPR), 6. cikk (1) bekezdés a) pontja alapján. </w:t>
            </w:r>
          </w:p>
          <w:p w:rsidR="003B740C" w:rsidRPr="003B740C" w:rsidRDefault="003B740C" w:rsidP="003B740C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0C" w:rsidRPr="003B740C" w:rsidRDefault="003B740C" w:rsidP="003B740C">
            <w:pPr>
              <w:rPr>
                <w:rFonts w:ascii="Arial" w:hAnsi="Arial" w:cs="Arial"/>
                <w:sz w:val="20"/>
                <w:szCs w:val="20"/>
              </w:rPr>
            </w:pPr>
            <w:r w:rsidRPr="003B740C">
              <w:rPr>
                <w:rFonts w:ascii="Arial" w:hAnsi="Arial" w:cs="Arial"/>
                <w:sz w:val="20"/>
                <w:szCs w:val="20"/>
              </w:rPr>
              <w:t xml:space="preserve">A hozzájárulás bármikor visszavonható. A hozzájárulás visszavonása nem érinti a hozzájáruláson alapuló, a visszavonás előtti adatkezelés jogszerűségét. </w:t>
            </w:r>
          </w:p>
        </w:tc>
        <w:tc>
          <w:tcPr>
            <w:tcW w:w="1634" w:type="dxa"/>
          </w:tcPr>
          <w:p w:rsidR="003B740C" w:rsidRPr="003B740C" w:rsidRDefault="003B740C" w:rsidP="003B740C">
            <w:pPr>
              <w:rPr>
                <w:rFonts w:ascii="Arial" w:hAnsi="Arial" w:cs="Arial"/>
                <w:sz w:val="20"/>
                <w:szCs w:val="20"/>
              </w:rPr>
            </w:pPr>
            <w:r w:rsidRPr="003B740C">
              <w:rPr>
                <w:rFonts w:ascii="Arial" w:hAnsi="Arial" w:cs="Arial"/>
                <w:sz w:val="20"/>
                <w:szCs w:val="20"/>
              </w:rPr>
              <w:t xml:space="preserve">Név, születési idő, lakcím, e-mail cím, iskola és évfolyam megnevezése, ahova a pályázó jár </w:t>
            </w:r>
          </w:p>
          <w:p w:rsidR="003B740C" w:rsidRPr="003B740C" w:rsidRDefault="003B740C" w:rsidP="003B740C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0C" w:rsidRPr="003B740C" w:rsidRDefault="003B740C" w:rsidP="003B740C">
            <w:pPr>
              <w:rPr>
                <w:rFonts w:ascii="Arial" w:hAnsi="Arial" w:cs="Arial"/>
                <w:sz w:val="20"/>
                <w:szCs w:val="20"/>
              </w:rPr>
            </w:pPr>
            <w:r w:rsidRPr="003B740C">
              <w:rPr>
                <w:rFonts w:ascii="Arial" w:hAnsi="Arial" w:cs="Arial"/>
                <w:sz w:val="20"/>
                <w:szCs w:val="20"/>
              </w:rPr>
              <w:t>nyertesség esetén a pályázóról készült fényképfelvéte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263" w:type="dxa"/>
          </w:tcPr>
          <w:p w:rsidR="003B740C" w:rsidRPr="003B740C" w:rsidRDefault="003B740C" w:rsidP="003B740C">
            <w:pPr>
              <w:rPr>
                <w:rFonts w:ascii="Arial" w:hAnsi="Arial" w:cs="Arial"/>
                <w:sz w:val="20"/>
                <w:szCs w:val="20"/>
              </w:rPr>
            </w:pPr>
            <w:r w:rsidRPr="003B740C">
              <w:rPr>
                <w:rFonts w:ascii="Arial" w:hAnsi="Arial" w:cs="Arial"/>
                <w:sz w:val="20"/>
                <w:szCs w:val="20"/>
              </w:rPr>
              <w:t>A hozzájárulás visszavonása esetén a személyes adatok törlésre kerülnek.</w:t>
            </w:r>
          </w:p>
          <w:p w:rsidR="003B740C" w:rsidRPr="003B740C" w:rsidRDefault="003B740C" w:rsidP="003B740C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0C" w:rsidRPr="003B740C" w:rsidRDefault="003B740C" w:rsidP="003B740C">
            <w:pPr>
              <w:rPr>
                <w:rFonts w:ascii="Arial" w:hAnsi="Arial" w:cs="Arial"/>
                <w:sz w:val="20"/>
                <w:szCs w:val="20"/>
              </w:rPr>
            </w:pPr>
            <w:r w:rsidRPr="003B740C">
              <w:rPr>
                <w:rFonts w:ascii="Arial" w:hAnsi="Arial" w:cs="Arial"/>
                <w:sz w:val="20"/>
                <w:szCs w:val="20"/>
              </w:rPr>
              <w:t xml:space="preserve">A személyes adatok legkésőbb 2025. december 31. nappal törlésre kerülnek. </w:t>
            </w:r>
          </w:p>
        </w:tc>
      </w:tr>
    </w:tbl>
    <w:p w:rsidR="003B740C" w:rsidRPr="003B740C" w:rsidRDefault="003B740C" w:rsidP="003B740C">
      <w:pPr>
        <w:spacing w:after="0" w:line="240" w:lineRule="auto"/>
        <w:ind w:left="-5"/>
        <w:rPr>
          <w:rFonts w:ascii="Arial" w:hAnsi="Arial" w:cs="Arial"/>
          <w:sz w:val="20"/>
          <w:szCs w:val="20"/>
        </w:rPr>
      </w:pPr>
    </w:p>
    <w:p w:rsidR="003B740C" w:rsidRPr="003B740C" w:rsidRDefault="003B740C" w:rsidP="003B740C">
      <w:pPr>
        <w:spacing w:after="0" w:line="240" w:lineRule="auto"/>
        <w:ind w:left="-5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 xml:space="preserve">A beküldők a képregény beküldésével elismerik és elfogadják, hogy a dohányzás-ellenes képregény pályázathoz kapcsolódó adatkezelés célját megértették. A beküldők személyes adatait az Erzsébet Ifjúsági Alap Nonprofit Közhasznú Kft. további harmadik személyeknek nem adja tovább, adatfeldolgozót nem vesz igénybe. A személyes adatok harmadik országba történő továbbítására nem kerül sor. 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B740C">
        <w:rPr>
          <w:rFonts w:ascii="Arial" w:hAnsi="Arial" w:cs="Arial"/>
          <w:iCs/>
          <w:sz w:val="20"/>
          <w:szCs w:val="20"/>
        </w:rPr>
        <w:t>A beküldött anyag megjelentetéséből kereskedelmi haszna az Erzsébet Ifjúsági Alap Nonprofit Közhasznú Kft.-nek nem származik, azokat kereskedelmi forgalomba a Társaság nem hozza.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B740C">
        <w:rPr>
          <w:rFonts w:ascii="Arial" w:hAnsi="Arial" w:cs="Arial"/>
          <w:iCs/>
          <w:sz w:val="20"/>
          <w:szCs w:val="20"/>
        </w:rPr>
        <w:t>A pályázaton való nyertesekről a díj átadásakor fényképfelvételt készít, amelyet a nyertesek nevével együtt a dohányzásellenes- kampány részeként felhasználhat. A pályázó a hozzájárulás megadásával, ehhez is hozzájárulását adja, valamint tudomásul veszi, hogy a beküldött pályamunkákat a szerző nevével és képmásának feltüntetésével a honlapján, a közösségi médiában, sajtó megjelenések stb. során felhasználhatja.</w:t>
      </w:r>
    </w:p>
    <w:p w:rsidR="003B740C" w:rsidRDefault="003B740C" w:rsidP="003B740C">
      <w:pPr>
        <w:spacing w:after="0" w:line="240" w:lineRule="auto"/>
        <w:ind w:left="-5"/>
        <w:jc w:val="both"/>
        <w:rPr>
          <w:rFonts w:ascii="Arial" w:hAnsi="Arial" w:cs="Arial"/>
          <w:i/>
          <w:sz w:val="20"/>
          <w:szCs w:val="20"/>
        </w:rPr>
      </w:pPr>
    </w:p>
    <w:p w:rsidR="003B740C" w:rsidRDefault="003B740C" w:rsidP="003B740C">
      <w:pPr>
        <w:spacing w:after="0" w:line="240" w:lineRule="auto"/>
        <w:ind w:left="-5"/>
        <w:jc w:val="both"/>
        <w:rPr>
          <w:rFonts w:ascii="Arial" w:hAnsi="Arial" w:cs="Arial"/>
          <w:i/>
          <w:sz w:val="20"/>
          <w:szCs w:val="20"/>
        </w:rPr>
      </w:pPr>
    </w:p>
    <w:p w:rsidR="003B740C" w:rsidRDefault="003B740C" w:rsidP="003B740C">
      <w:pPr>
        <w:spacing w:after="0" w:line="240" w:lineRule="auto"/>
        <w:ind w:left="-5"/>
        <w:jc w:val="both"/>
        <w:rPr>
          <w:rFonts w:ascii="Arial" w:hAnsi="Arial" w:cs="Arial"/>
          <w:i/>
          <w:sz w:val="20"/>
          <w:szCs w:val="20"/>
        </w:rPr>
      </w:pPr>
    </w:p>
    <w:p w:rsidR="003B740C" w:rsidRDefault="003B740C" w:rsidP="003B740C">
      <w:pPr>
        <w:spacing w:after="0" w:line="240" w:lineRule="auto"/>
        <w:ind w:left="-5"/>
        <w:jc w:val="both"/>
        <w:rPr>
          <w:rFonts w:ascii="Arial" w:hAnsi="Arial" w:cs="Arial"/>
          <w:i/>
          <w:sz w:val="20"/>
          <w:szCs w:val="20"/>
        </w:rPr>
      </w:pPr>
    </w:p>
    <w:p w:rsidR="003B740C" w:rsidRDefault="003B740C" w:rsidP="003B740C">
      <w:pPr>
        <w:spacing w:after="0" w:line="240" w:lineRule="auto"/>
        <w:ind w:left="-5"/>
        <w:jc w:val="both"/>
        <w:rPr>
          <w:rFonts w:ascii="Arial" w:hAnsi="Arial" w:cs="Arial"/>
          <w:i/>
          <w:sz w:val="20"/>
          <w:szCs w:val="20"/>
        </w:rPr>
      </w:pPr>
    </w:p>
    <w:p w:rsidR="003B740C" w:rsidRDefault="003B740C" w:rsidP="003B740C">
      <w:pPr>
        <w:spacing w:after="0" w:line="240" w:lineRule="auto"/>
        <w:ind w:left="-5"/>
        <w:jc w:val="both"/>
        <w:rPr>
          <w:rFonts w:ascii="Arial" w:hAnsi="Arial" w:cs="Arial"/>
          <w:i/>
          <w:sz w:val="20"/>
          <w:szCs w:val="20"/>
        </w:rPr>
      </w:pPr>
    </w:p>
    <w:p w:rsidR="003B740C" w:rsidRPr="003B740C" w:rsidRDefault="003B740C" w:rsidP="003B740C">
      <w:pPr>
        <w:spacing w:after="0" w:line="240" w:lineRule="auto"/>
        <w:ind w:left="-5"/>
        <w:jc w:val="both"/>
        <w:rPr>
          <w:rFonts w:ascii="Arial" w:hAnsi="Arial" w:cs="Arial"/>
          <w:i/>
          <w:sz w:val="20"/>
          <w:szCs w:val="20"/>
        </w:rPr>
      </w:pPr>
      <w:r w:rsidRPr="003B740C">
        <w:rPr>
          <w:rFonts w:ascii="Arial" w:hAnsi="Arial" w:cs="Arial"/>
          <w:i/>
          <w:sz w:val="20"/>
          <w:szCs w:val="20"/>
        </w:rPr>
        <w:lastRenderedPageBreak/>
        <w:t>Adatbiztonság:</w:t>
      </w:r>
    </w:p>
    <w:p w:rsidR="003B740C" w:rsidRPr="003B740C" w:rsidRDefault="003B740C" w:rsidP="003B740C">
      <w:pPr>
        <w:spacing w:after="0" w:line="240" w:lineRule="auto"/>
        <w:ind w:left="-5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 xml:space="preserve">Az adatkezelő megfelelő intézkedésekkel védi a beküldők személyes adatait különösen a jogosulatlan hozzáférés, megváltoztatás, továbbítás, nyilvánosságra hozatal, törlés vagy megsemmisítés, valamint a véletlen megsemmisülés és sérülés, továbbá az alkalmazott technika megváltozásából fakadó hozzáférhetetlenné válás ellen. 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 xml:space="preserve">Az adatkezeléssel kapcsolatos jogok: 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>A beküldő kérheti az Erzsébet Ifjúsági Alap Nonprofit Közhasznú Kft.-től, mint adatkezelőtől: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>a) a rá vonatkozó személyes adatokhoz való hozzáférést,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>b) személyes adatainak helyesbítését, valamint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>c) személyes adatainak - a kötelező adatkezelés kivételével - törlését vagy kezelésének korlátozását, valamint.</w:t>
      </w:r>
    </w:p>
    <w:p w:rsid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>d)  - az Általános Adatvédelmi Rendeletben meghatározott feltételek fennállása esetén - az adathordozhatósághoz való jogának biztosítását.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 xml:space="preserve">A beküldő jogosult arra, hogy az adatkezelőtől visszajelzést kapjon arra vonatkozóan, hogy személyes adatainak kezelése folyamatban van-e, és ha ilyen adatkezelés folyamatban van, jogosult arra, hogy a személyes adatokhoz hozzáférést kapjon. </w:t>
      </w:r>
    </w:p>
    <w:p w:rsid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 xml:space="preserve">A beküldő jogosult arra, hogy kérésére az adatkezelő indokolatlan késedelem nélkül helyesbítse a rá vonatkozó pontatlan személyes adatokat. 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>A beküldő jogosult arra, hogy kérésére az adatkezelő indokolatlan késedelem nélkül törölje a rá vonatkozó személyes adatokat, az adatkezelő pedig köteles arra, hogy a beküldőre vonatkozó személyes adatokat indokolatlan késedelem nélkül törölje, ha a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>a) személyes adat kezelése jogellenes;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>b) a beküldő ezt kéri (hozzájárulás visszavonására tekintettel);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>c) az hiányos vagy téves - és ez az állapot jogszerűen nem orvosolható -, feltéve, hogy a törlést törvény nem zárja ki;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>d) az adatkezelés célja megszűnt, vagy az adatok tárolásának törvényben meghatározott határideje lejárt;</w:t>
      </w:r>
    </w:p>
    <w:p w:rsid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>e) azt a bíróság vagy a Nemzeti Adatvédelmi és Információszabadság Hatóság elrendelte.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 xml:space="preserve">Az adatkezelő indokolatlan késedelem nélkül, de legfeljebb a kérelem beérkezésétől számított egy hónapon belül tájékoztatja a pályázót a kérelme nyomán hozott intézkedésekről. Ha a beküldő elektronikus úton nyújtotta be a kérelmet, a tájékoztatást lehetőség szerint elektronikus úton kell megadni, kivéve, ha a beküldő azt másként kéri. Az adatkezelő a beküldő részére a tájékoztatást, hozzáférést és egyéb intézkedést díjmentesen biztosítja. A kérelmeket az alábbi elérhetőségeken terjeszthetik elő a beküldők: 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>Erzsébet Ifjúsági Alap Nonprofit Közhasznú Kft.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>1034 Budapest, Váci út 35.</w:t>
      </w:r>
    </w:p>
    <w:p w:rsid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>adatvedelem@unp.hu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>Ha az adatkezelőnek megalapozott kétségei vannak a kérelmet benyújtó természetes személy kilétével kapcsolatban, további, a beküldő személyazonosságának megerősítéséhez szükséges információk nyújtását kérheti.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 xml:space="preserve">Az adatkezeléssel kapcsolatos panasz benyújtásának joga és jogorvoslat:  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>Az adatkezeléssel kapcsolatos bármely panasz esetén az adatkezelő adatvédelmi tisztségviselőjéhez lehet fordulni:</w:t>
      </w:r>
    </w:p>
    <w:p w:rsidR="003B740C" w:rsidRP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 xml:space="preserve"> dr. Posteiner Judit - adatvedelem@unp.hu</w:t>
      </w:r>
    </w:p>
    <w:p w:rsidR="00FE6EF0" w:rsidRPr="003B740C" w:rsidRDefault="003B740C" w:rsidP="003B7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40C">
        <w:rPr>
          <w:rFonts w:ascii="Arial" w:hAnsi="Arial" w:cs="Arial"/>
          <w:sz w:val="20"/>
          <w:szCs w:val="20"/>
        </w:rPr>
        <w:t xml:space="preserve">Továbbá a beküldő panaszával a Nemzeti Adatvédelmi és Információszabadsághoz is fordulhat (postai cím: 1530 Budapest, Pf.: 5., cím: 1125 Budapest, Szilágyi Erzsébet fasor 22/c, telefon: +36 (1) 391-1400, fax: +36 (1) 391-1410, e-mail: ugyfelszolgalat@naih.hu, URL: http://naih.hu). </w:t>
      </w:r>
    </w:p>
    <w:sectPr w:rsidR="00FE6EF0" w:rsidRPr="003B740C" w:rsidSect="00C55C7F">
      <w:headerReference w:type="default" r:id="rId6"/>
      <w:footerReference w:type="default" r:id="rId7"/>
      <w:pgSz w:w="11906" w:h="16838"/>
      <w:pgMar w:top="2552" w:right="1418" w:bottom="34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F50" w:rsidRDefault="001E0F50" w:rsidP="00E013C4">
      <w:pPr>
        <w:spacing w:after="0" w:line="240" w:lineRule="auto"/>
      </w:pPr>
      <w:r>
        <w:separator/>
      </w:r>
    </w:p>
  </w:endnote>
  <w:endnote w:type="continuationSeparator" w:id="0">
    <w:p w:rsidR="001E0F50" w:rsidRDefault="001E0F50" w:rsidP="00E0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326" w:rsidRDefault="00973326" w:rsidP="00973326">
    <w:pPr>
      <w:pStyle w:val="llb"/>
      <w:ind w:left="-426"/>
      <w:rPr>
        <w:rFonts w:ascii="Arial" w:hAnsi="Arial" w:cs="Arial"/>
        <w:b/>
        <w:color w:val="0E3543"/>
        <w:sz w:val="16"/>
        <w:szCs w:val="16"/>
        <w:shd w:val="clear" w:color="auto" w:fill="FFFFFF"/>
      </w:rPr>
    </w:pPr>
    <w:r>
      <w:rPr>
        <w:rFonts w:ascii="Arial" w:hAnsi="Arial" w:cs="Arial"/>
        <w:noProof/>
        <w:color w:val="0E3543"/>
        <w:sz w:val="16"/>
        <w:szCs w:val="16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3271521</wp:posOffset>
          </wp:positionH>
          <wp:positionV relativeFrom="paragraph">
            <wp:posOffset>-1547495</wp:posOffset>
          </wp:positionV>
          <wp:extent cx="3395058" cy="2345932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foblokk_kedv_final_RGB_en_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5058" cy="2345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3C4" w:rsidRPr="00E013C4">
      <w:rPr>
        <w:rFonts w:ascii="Arial" w:hAnsi="Arial" w:cs="Arial"/>
        <w:b/>
        <w:color w:val="0E3543"/>
        <w:sz w:val="16"/>
        <w:szCs w:val="16"/>
        <w:shd w:val="clear" w:color="auto" w:fill="FFFFFF"/>
      </w:rPr>
      <w:t>Erzsébet Ifjúsági Alap Nonprofit Közhaszn</w:t>
    </w:r>
    <w:r>
      <w:rPr>
        <w:rFonts w:ascii="Arial" w:hAnsi="Arial" w:cs="Arial"/>
        <w:b/>
        <w:color w:val="0E3543"/>
        <w:sz w:val="16"/>
        <w:szCs w:val="16"/>
        <w:shd w:val="clear" w:color="auto" w:fill="FFFFFF"/>
      </w:rPr>
      <w:t>ú Korlátolt Felelősségű Társaság</w:t>
    </w:r>
  </w:p>
  <w:p w:rsidR="00E013C4" w:rsidRPr="00E013C4" w:rsidRDefault="00AA0317" w:rsidP="00973326">
    <w:pPr>
      <w:pStyle w:val="llb"/>
      <w:ind w:left="-426"/>
      <w:rPr>
        <w:rFonts w:ascii="Arial" w:hAnsi="Arial" w:cs="Arial"/>
        <w:color w:val="0E3543"/>
        <w:sz w:val="16"/>
        <w:szCs w:val="16"/>
      </w:rPr>
    </w:pPr>
    <w:r>
      <w:rPr>
        <w:rFonts w:ascii="Arial" w:hAnsi="Arial" w:cs="Arial"/>
        <w:color w:val="0E3543"/>
        <w:sz w:val="16"/>
        <w:szCs w:val="16"/>
        <w:shd w:val="clear" w:color="auto" w:fill="FFFFFF"/>
      </w:rPr>
      <w:t>River Estates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, 1134 Budapest, Váci út</w:t>
    </w:r>
    <w:r>
      <w:rPr>
        <w:rFonts w:ascii="Arial" w:hAnsi="Arial" w:cs="Arial"/>
        <w:color w:val="0E3543"/>
        <w:sz w:val="16"/>
        <w:szCs w:val="16"/>
        <w:shd w:val="clear" w:color="auto" w:fill="FFFFFF"/>
      </w:rPr>
      <w:t xml:space="preserve"> 35.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  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br/>
      <w:t>+36 30 997 0333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 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|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 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titkarsag@</w:t>
    </w:r>
    <w:r>
      <w:rPr>
        <w:rFonts w:ascii="Arial" w:hAnsi="Arial" w:cs="Arial"/>
        <w:color w:val="0E3543"/>
        <w:sz w:val="16"/>
        <w:szCs w:val="16"/>
        <w:shd w:val="clear" w:color="auto" w:fill="FFFFFF"/>
      </w:rPr>
      <w:t>erifa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.hu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 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|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 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www.</w:t>
    </w:r>
    <w:r>
      <w:rPr>
        <w:rFonts w:ascii="Arial" w:hAnsi="Arial" w:cs="Arial"/>
        <w:color w:val="0E3543"/>
        <w:sz w:val="16"/>
        <w:szCs w:val="16"/>
        <w:shd w:val="clear" w:color="auto" w:fill="FFFFFF"/>
      </w:rPr>
      <w:t>futournet</w:t>
    </w:r>
    <w:r w:rsidR="00E013C4" w:rsidRPr="00E013C4">
      <w:rPr>
        <w:rFonts w:ascii="Arial" w:hAnsi="Arial" w:cs="Arial"/>
        <w:color w:val="0E3543"/>
        <w:sz w:val="16"/>
        <w:szCs w:val="16"/>
        <w:shd w:val="clear" w:color="auto" w:fill="FFFFFF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F50" w:rsidRDefault="001E0F50" w:rsidP="00E013C4">
      <w:pPr>
        <w:spacing w:after="0" w:line="240" w:lineRule="auto"/>
      </w:pPr>
      <w:r>
        <w:separator/>
      </w:r>
    </w:p>
  </w:footnote>
  <w:footnote w:type="continuationSeparator" w:id="0">
    <w:p w:rsidR="001E0F50" w:rsidRDefault="001E0F50" w:rsidP="00E0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C7F" w:rsidRDefault="00C55C7F">
    <w:pPr>
      <w:pStyle w:val="lfej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0C36BEC" wp14:editId="640FE412">
          <wp:simplePos x="0" y="0"/>
          <wp:positionH relativeFrom="margin">
            <wp:posOffset>0</wp:posOffset>
          </wp:positionH>
          <wp:positionV relativeFrom="paragraph">
            <wp:posOffset>-230830</wp:posOffset>
          </wp:positionV>
          <wp:extent cx="5759450" cy="122047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IA_levelpap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22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3C4"/>
    <w:rsid w:val="001323FF"/>
    <w:rsid w:val="001E0F50"/>
    <w:rsid w:val="002E4128"/>
    <w:rsid w:val="002E4A33"/>
    <w:rsid w:val="0039123F"/>
    <w:rsid w:val="003B740C"/>
    <w:rsid w:val="00436B19"/>
    <w:rsid w:val="00833BAE"/>
    <w:rsid w:val="00920021"/>
    <w:rsid w:val="00973326"/>
    <w:rsid w:val="009D1552"/>
    <w:rsid w:val="009D1F63"/>
    <w:rsid w:val="00AA0317"/>
    <w:rsid w:val="00AA1FA3"/>
    <w:rsid w:val="00B810DC"/>
    <w:rsid w:val="00C55C7F"/>
    <w:rsid w:val="00CB3575"/>
    <w:rsid w:val="00E013C4"/>
    <w:rsid w:val="00F35CB9"/>
    <w:rsid w:val="00FB0552"/>
    <w:rsid w:val="00F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5FE72"/>
  <w15:chartTrackingRefBased/>
  <w15:docId w15:val="{4EFDBEF4-02BF-4B2E-B17E-E805F2C5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740C"/>
    <w:rPr>
      <w:rFonts w:ascii="Calibri" w:eastAsia="Calibri" w:hAnsi="Calibri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013C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lfejChar">
    <w:name w:val="Élőfej Char"/>
    <w:basedOn w:val="Bekezdsalapbettpusa"/>
    <w:link w:val="lfej"/>
    <w:uiPriority w:val="99"/>
    <w:rsid w:val="00E013C4"/>
  </w:style>
  <w:style w:type="paragraph" w:styleId="llb">
    <w:name w:val="footer"/>
    <w:basedOn w:val="Norml"/>
    <w:link w:val="llbChar"/>
    <w:uiPriority w:val="99"/>
    <w:unhideWhenUsed/>
    <w:rsid w:val="00E013C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llbChar">
    <w:name w:val="Élőláb Char"/>
    <w:basedOn w:val="Bekezdsalapbettpusa"/>
    <w:link w:val="llb"/>
    <w:uiPriority w:val="99"/>
    <w:rsid w:val="00E013C4"/>
  </w:style>
  <w:style w:type="character" w:styleId="Hiperhivatkozs">
    <w:name w:val="Hyperlink"/>
    <w:basedOn w:val="Bekezdsalapbettpusa"/>
    <w:uiPriority w:val="99"/>
    <w:semiHidden/>
    <w:unhideWhenUsed/>
    <w:rsid w:val="00E013C4"/>
    <w:rPr>
      <w:color w:val="0000FF"/>
      <w:u w:val="single"/>
    </w:rPr>
  </w:style>
  <w:style w:type="table" w:styleId="Rcsostblzat">
    <w:name w:val="Table Grid"/>
    <w:basedOn w:val="Normltblzat"/>
    <w:uiPriority w:val="39"/>
    <w:rsid w:val="003B740C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727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Tóth Dániel</cp:lastModifiedBy>
  <cp:revision>4</cp:revision>
  <cp:lastPrinted>2019-10-04T14:48:00Z</cp:lastPrinted>
  <dcterms:created xsi:type="dcterms:W3CDTF">2020-01-28T12:36:00Z</dcterms:created>
  <dcterms:modified xsi:type="dcterms:W3CDTF">2020-02-14T08:39:00Z</dcterms:modified>
</cp:coreProperties>
</file>